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34E25" w:rsidRDefault="00D45721">
      <w:pPr>
        <w:rPr>
          <w:sz w:val="24"/>
          <w:szCs w:val="24"/>
        </w:rPr>
      </w:pPr>
      <w:r>
        <w:rPr>
          <w:sz w:val="24"/>
          <w:szCs w:val="24"/>
        </w:rPr>
        <w:t>Insulated Pipe Support Specifications</w:t>
      </w:r>
    </w:p>
    <w:p w14:paraId="00000002" w14:textId="77777777" w:rsidR="00734E25" w:rsidRDefault="00D45721">
      <w:pPr>
        <w:rPr>
          <w:sz w:val="24"/>
          <w:szCs w:val="24"/>
        </w:rPr>
      </w:pPr>
      <w:r>
        <w:rPr>
          <w:sz w:val="24"/>
          <w:szCs w:val="24"/>
        </w:rPr>
        <w:t>Materials and Workflow</w:t>
      </w:r>
    </w:p>
    <w:p w14:paraId="00000003" w14:textId="77777777" w:rsidR="00734E25" w:rsidRDefault="00D45721">
      <w:pPr>
        <w:rPr>
          <w:sz w:val="24"/>
          <w:szCs w:val="24"/>
        </w:rPr>
      </w:pPr>
      <w:r>
        <w:rPr>
          <w:sz w:val="24"/>
          <w:szCs w:val="24"/>
        </w:rPr>
        <w:t>MasterFormat</w:t>
      </w:r>
      <w:r>
        <w:rPr>
          <w:sz w:val="24"/>
          <w:szCs w:val="24"/>
          <w:vertAlign w:val="superscript"/>
        </w:rPr>
        <w:t>©</w:t>
      </w:r>
      <w:r>
        <w:rPr>
          <w:sz w:val="24"/>
          <w:szCs w:val="24"/>
        </w:rPr>
        <w:t xml:space="preserve"> 2016 - Numbers and Titles</w:t>
      </w:r>
    </w:p>
    <w:p w14:paraId="00000004" w14:textId="77777777" w:rsidR="00734E25" w:rsidRDefault="00734E25">
      <w:pPr>
        <w:rPr>
          <w:sz w:val="24"/>
          <w:szCs w:val="24"/>
        </w:rPr>
      </w:pPr>
    </w:p>
    <w:p w14:paraId="00000005" w14:textId="77777777" w:rsidR="00734E25" w:rsidRDefault="00D45721">
      <w:pPr>
        <w:rPr>
          <w:i/>
          <w:color w:val="FF0000"/>
          <w:sz w:val="24"/>
          <w:szCs w:val="24"/>
        </w:rPr>
      </w:pPr>
      <w:r>
        <w:rPr>
          <w:sz w:val="24"/>
          <w:szCs w:val="24"/>
        </w:rPr>
        <w:t xml:space="preserve">Applicable Reference Sections: </w:t>
      </w:r>
      <w:r>
        <w:rPr>
          <w:i/>
          <w:color w:val="FF0000"/>
          <w:sz w:val="24"/>
          <w:szCs w:val="24"/>
        </w:rPr>
        <w:t>(delete non-applicable sections)</w:t>
      </w:r>
    </w:p>
    <w:p w14:paraId="00000006" w14:textId="77777777" w:rsidR="00734E25" w:rsidRDefault="00734E25">
      <w:pPr>
        <w:rPr>
          <w:i/>
          <w:color w:val="FF0000"/>
          <w:sz w:val="24"/>
          <w:szCs w:val="24"/>
        </w:rPr>
      </w:pPr>
    </w:p>
    <w:p w14:paraId="00000007" w14:textId="77777777" w:rsidR="00734E25" w:rsidRDefault="00D45721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22 07 19 - Plumbing Piping Insulation</w:t>
      </w:r>
    </w:p>
    <w:p w14:paraId="00000008" w14:textId="77777777" w:rsidR="00734E25" w:rsidRDefault="00D45721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23 05 29 - Hangers and Supports for HVAC Piping and Equipment</w:t>
      </w:r>
    </w:p>
    <w:p w14:paraId="00000009" w14:textId="77777777" w:rsidR="00734E25" w:rsidRDefault="00D45721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23 07 19 - HVAC Piping Insulation</w:t>
      </w:r>
    </w:p>
    <w:p w14:paraId="0000000A" w14:textId="77777777" w:rsidR="00734E25" w:rsidRDefault="00D45721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23 21 16 - Hydronic Piping Specialties</w:t>
      </w:r>
    </w:p>
    <w:p w14:paraId="0000000B" w14:textId="77777777" w:rsidR="00734E25" w:rsidRDefault="00734E25">
      <w:pPr>
        <w:rPr>
          <w:sz w:val="24"/>
          <w:szCs w:val="24"/>
        </w:rPr>
      </w:pPr>
    </w:p>
    <w:p w14:paraId="0000000C" w14:textId="77777777" w:rsidR="00734E25" w:rsidRDefault="00D45721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Pre-Insulated Pipe Supports</w:t>
      </w:r>
    </w:p>
    <w:p w14:paraId="0000000D" w14:textId="3B845A27" w:rsidR="00734E25" w:rsidRDefault="00D45721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Mechanical Contractor shall install pre-insulated pipe supports </w:t>
      </w:r>
      <w:r w:rsidR="005D5F1F">
        <w:rPr>
          <w:sz w:val="24"/>
          <w:szCs w:val="24"/>
        </w:rPr>
        <w:t>at</w:t>
      </w:r>
      <w:r>
        <w:rPr>
          <w:sz w:val="24"/>
          <w:szCs w:val="24"/>
        </w:rPr>
        <w:t xml:space="preserve"> all structural hangers during the pipe installation process to ensure correct pipe elevations are set per plan.</w:t>
      </w:r>
    </w:p>
    <w:p w14:paraId="0000000E" w14:textId="43968068" w:rsidR="00734E25" w:rsidRDefault="00D45721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Wood block inserts “notched” into pipe insulation shall not be allowed. </w:t>
      </w:r>
    </w:p>
    <w:p w14:paraId="0000000F" w14:textId="77777777" w:rsidR="00734E25" w:rsidRDefault="00D45721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Manufacturers: Subject to compliance with requirements, provide products by one of the following:</w:t>
      </w:r>
    </w:p>
    <w:p w14:paraId="00000010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Thermal Pipe Shields</w:t>
      </w:r>
    </w:p>
    <w:p w14:paraId="00000011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Insulation Components, Inc.</w:t>
      </w:r>
    </w:p>
    <w:p w14:paraId="00000012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Pipe Shields, Inc.</w:t>
      </w:r>
    </w:p>
    <w:p w14:paraId="00000013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Approved Equal</w:t>
      </w:r>
    </w:p>
    <w:p w14:paraId="00000014" w14:textId="3098296C" w:rsidR="00734E25" w:rsidRDefault="00D45721">
      <w:pPr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Basis of Design for </w:t>
      </w:r>
      <w:r w:rsidR="005D5F1F">
        <w:rPr>
          <w:sz w:val="24"/>
          <w:szCs w:val="24"/>
        </w:rPr>
        <w:t xml:space="preserve">all </w:t>
      </w:r>
      <w:r>
        <w:rPr>
          <w:sz w:val="24"/>
          <w:szCs w:val="24"/>
        </w:rPr>
        <w:t>pipe</w:t>
      </w:r>
      <w:r w:rsidR="005D5F1F">
        <w:rPr>
          <w:sz w:val="24"/>
          <w:szCs w:val="24"/>
        </w:rPr>
        <w:t xml:space="preserve"> diameters</w:t>
      </w:r>
      <w:r>
        <w:rPr>
          <w:sz w:val="24"/>
          <w:szCs w:val="24"/>
        </w:rPr>
        <w:t xml:space="preserve"> operating between 0 to 1200 °F</w:t>
      </w:r>
    </w:p>
    <w:p w14:paraId="00000015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T-2000 Calsil manufactured by Thermal Pipe Shields</w:t>
      </w:r>
    </w:p>
    <w:p w14:paraId="00000016" w14:textId="77777777" w:rsidR="00734E25" w:rsidRDefault="00FD3381">
      <w:pPr>
        <w:numPr>
          <w:ilvl w:val="3"/>
          <w:numId w:val="1"/>
        </w:numPr>
        <w:rPr>
          <w:sz w:val="24"/>
          <w:szCs w:val="24"/>
        </w:rPr>
      </w:pPr>
      <w:hyperlink r:id="rId5">
        <w:r w:rsidR="00D45721">
          <w:rPr>
            <w:color w:val="1155CC"/>
            <w:sz w:val="24"/>
            <w:szCs w:val="24"/>
            <w:u w:val="single"/>
          </w:rPr>
          <w:t>https://www.thermalpipeshields.com/product/t2000-calsil/</w:t>
        </w:r>
      </w:hyperlink>
    </w:p>
    <w:p w14:paraId="00000017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Insulation insert shall cover the entire circumference of the pipe and shall be fabricated from filter pressed, water resistant calcium silicate (calsil) per ASTM C533 type I with a factory laminated All Service Jacket (ASJ) vapor retarder meeting ASTM C1136 and a factory applied Self Sealing Lap (SSL) on the longitudinal joints. </w:t>
      </w:r>
    </w:p>
    <w:p w14:paraId="00000018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Calsil shall have a minimum compressive strength of 200 psi per ASTM C165, minimum flexural strength of 80 psi per ASTM C203 and a flame spread and smoke developed of 0/0 per ASTM E84.</w:t>
      </w:r>
    </w:p>
    <w:p w14:paraId="00000019" w14:textId="7D3256E6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Calsil insert lengths shall be based upon pipe diameter on manufacturer’s published data sheet.</w:t>
      </w:r>
    </w:p>
    <w:p w14:paraId="0000001A" w14:textId="52171DE6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Insulated Pipe Support shall be covered </w:t>
      </w:r>
      <w:r w:rsidR="005D5F1F">
        <w:rPr>
          <w:sz w:val="24"/>
          <w:szCs w:val="24"/>
        </w:rPr>
        <w:t>by</w:t>
      </w:r>
      <w:r>
        <w:rPr>
          <w:sz w:val="24"/>
          <w:szCs w:val="24"/>
        </w:rPr>
        <w:t xml:space="preserve"> a</w:t>
      </w:r>
      <w:r w:rsidR="005D5F1F">
        <w:rPr>
          <w:sz w:val="24"/>
          <w:szCs w:val="24"/>
        </w:rPr>
        <w:t>n integral</w:t>
      </w:r>
      <w:r>
        <w:rPr>
          <w:sz w:val="24"/>
          <w:szCs w:val="24"/>
        </w:rPr>
        <w:t xml:space="preserve"> two-piece 360-degree curved metal shield fabricated from G90 galvanized steel per ASTM A-527.  Lengths and gauge thicknesses based upon pipe diameter and hanger type as published on manufacturer’s product data sheet.</w:t>
      </w:r>
    </w:p>
    <w:p w14:paraId="0000001B" w14:textId="77777777" w:rsidR="00734E25" w:rsidRDefault="00D45721">
      <w:pPr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Insulation insert shall extend 1” beyond the metal shield on both sides to allow the adjacent mechanical insulation to be sealed with ASJ tape on the circumferential joints.</w:t>
      </w:r>
    </w:p>
    <w:p w14:paraId="0000001C" w14:textId="77777777" w:rsidR="00734E25" w:rsidRDefault="00D45721">
      <w:pPr>
        <w:numPr>
          <w:ilvl w:val="1"/>
          <w:numId w:val="1"/>
        </w:numPr>
        <w:rPr>
          <w:sz w:val="24"/>
          <w:szCs w:val="24"/>
        </w:rPr>
      </w:pPr>
      <w:r>
        <w:rPr>
          <w:b/>
          <w:i/>
          <w:sz w:val="24"/>
          <w:szCs w:val="24"/>
        </w:rPr>
        <w:t>Contractor Voluntary Alternate for pipes operating below 200 °F.</w:t>
      </w:r>
    </w:p>
    <w:p w14:paraId="0000001D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F-2000 Phenolic manufactured by Thermal Pipe Shields</w:t>
      </w:r>
    </w:p>
    <w:p w14:paraId="0000001E" w14:textId="77777777" w:rsidR="00734E25" w:rsidRDefault="00FD3381">
      <w:pPr>
        <w:numPr>
          <w:ilvl w:val="3"/>
          <w:numId w:val="1"/>
        </w:numPr>
        <w:rPr>
          <w:sz w:val="24"/>
          <w:szCs w:val="24"/>
        </w:rPr>
      </w:pPr>
      <w:hyperlink r:id="rId6">
        <w:r w:rsidR="00D45721">
          <w:rPr>
            <w:color w:val="1155CC"/>
            <w:sz w:val="24"/>
            <w:szCs w:val="24"/>
            <w:u w:val="single"/>
          </w:rPr>
          <w:t>https://www.thermalpipeshields.com/product/f2000-phenolic/</w:t>
        </w:r>
      </w:hyperlink>
    </w:p>
    <w:p w14:paraId="0000001F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Insulation insert shall cover the entire circumference of the pipe and shall be fabricated from phenolic foam per ASTM C1126 type III with a factory laminated All Service Jacket (ASJ) vapor retarder meeting ASTM C1136 and factory applied Self Sealing Lap (SSL) on the longitudinal joints. </w:t>
      </w:r>
    </w:p>
    <w:p w14:paraId="00000020" w14:textId="77777777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Phenolic foam inserts lengths and densities shall be based upon pipe diameter on manufacturer’s published data sheet.</w:t>
      </w:r>
    </w:p>
    <w:p w14:paraId="00000021" w14:textId="6A76DF54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Insulated Pipe Support shall be covered </w:t>
      </w:r>
      <w:r w:rsidR="005D5F1F">
        <w:rPr>
          <w:sz w:val="24"/>
          <w:szCs w:val="24"/>
        </w:rPr>
        <w:t>by</w:t>
      </w:r>
      <w:bookmarkStart w:id="0" w:name="_GoBack"/>
      <w:bookmarkEnd w:id="0"/>
      <w:r>
        <w:rPr>
          <w:sz w:val="24"/>
          <w:szCs w:val="24"/>
        </w:rPr>
        <w:t xml:space="preserve"> a</w:t>
      </w:r>
      <w:r w:rsidR="005D5F1F">
        <w:rPr>
          <w:sz w:val="24"/>
          <w:szCs w:val="24"/>
        </w:rPr>
        <w:t>n integral</w:t>
      </w:r>
      <w:r>
        <w:rPr>
          <w:sz w:val="24"/>
          <w:szCs w:val="24"/>
        </w:rPr>
        <w:t xml:space="preserve"> two-piece 360-degree curved metal shield fabricated from G90 galvanized steel per ASTM A-527.  Lengths and gauge thicknesses based upon pipe diameter and hanger type as published on manufacturer’s product data sheet.</w:t>
      </w:r>
    </w:p>
    <w:p w14:paraId="00000022" w14:textId="77777777" w:rsidR="00734E25" w:rsidRDefault="00D4572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sz w:val="24"/>
          <w:szCs w:val="24"/>
        </w:rPr>
        <w:t>Insulation insert shall extend 1” beyond the metal shield on both sides to allow the adjacent mechanical insulation to be sealed with ASJ tape on the circumferential joints.</w:t>
      </w:r>
    </w:p>
    <w:p w14:paraId="00000023" w14:textId="77777777" w:rsidR="00734E25" w:rsidRDefault="00D4572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sz w:val="24"/>
          <w:szCs w:val="24"/>
        </w:rPr>
        <w:t>When installing pipe without a welded-on shoe-type support saddle (MSS SP-58 type 39) over Roller Style Hangers, mechanical contractor shall install 200 psi minimum calcium silicate insulated pipe support in manufacturer’s standard recommended length AND a secondary Type 40 curved metal shield in accordance with MSS SP-58 table A3:</w:t>
      </w:r>
    </w:p>
    <w:p w14:paraId="00000024" w14:textId="0E9A7458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12” long x 18-gauge steel for 3 ½” and smaller pipes.</w:t>
      </w:r>
    </w:p>
    <w:p w14:paraId="00000025" w14:textId="5717A6F6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12” long x 16-gauge steel for 4” pipes.</w:t>
      </w:r>
    </w:p>
    <w:p w14:paraId="00000026" w14:textId="12BD6245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18” long x 16-gauge steel for 5” to 6” pipes</w:t>
      </w:r>
    </w:p>
    <w:p w14:paraId="00000027" w14:textId="02870B80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24” long x 14-gauge steel for 8” to 14” pipes</w:t>
      </w:r>
    </w:p>
    <w:p w14:paraId="00000028" w14:textId="17870F26" w:rsidR="00734E25" w:rsidRDefault="00D45721">
      <w:pPr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24” long x 12-gauge steel for 16” to 24” pipes</w:t>
      </w:r>
    </w:p>
    <w:p w14:paraId="00000029" w14:textId="77777777" w:rsidR="00734E25" w:rsidRDefault="00D45721">
      <w:pPr>
        <w:numPr>
          <w:ilvl w:val="3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Secondary metal shield shall be installed directly on the roller hanger and positioned to keep rolling point of contact within the middle one-third of the shield length. </w:t>
      </w:r>
    </w:p>
    <w:p w14:paraId="0000002A" w14:textId="77777777" w:rsidR="00734E25" w:rsidRDefault="00734E25">
      <w:pPr>
        <w:rPr>
          <w:sz w:val="24"/>
          <w:szCs w:val="24"/>
        </w:rPr>
      </w:pPr>
    </w:p>
    <w:p w14:paraId="0000002B" w14:textId="77777777" w:rsidR="00734E25" w:rsidRDefault="00D45721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End of Section</w:t>
      </w:r>
    </w:p>
    <w:sectPr w:rsidR="00734E2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F7BB1"/>
    <w:multiLevelType w:val="multilevel"/>
    <w:tmpl w:val="F650005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i w:val="0"/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4E774EC"/>
    <w:multiLevelType w:val="multilevel"/>
    <w:tmpl w:val="C9D47E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E25"/>
    <w:rsid w:val="005D5F1F"/>
    <w:rsid w:val="006A57D7"/>
    <w:rsid w:val="00734E25"/>
    <w:rsid w:val="00D45721"/>
    <w:rsid w:val="00FD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E72FD"/>
  <w15:docId w15:val="{CD7F8A99-FAD5-45D7-9D9F-9F5D927F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hermalpipeshields.com/product/f2000-phenolic/" TargetMode="External"/><Relationship Id="rId5" Type="http://schemas.openxmlformats.org/officeDocument/2006/relationships/hyperlink" Target="https://www.thermalpipeshields.com/product/t2000-calsi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Shong</dc:creator>
  <cp:lastModifiedBy>David Shong</cp:lastModifiedBy>
  <cp:revision>3</cp:revision>
  <dcterms:created xsi:type="dcterms:W3CDTF">2019-07-02T18:13:00Z</dcterms:created>
  <dcterms:modified xsi:type="dcterms:W3CDTF">2019-07-02T18:25:00Z</dcterms:modified>
</cp:coreProperties>
</file>